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985"/>
        <w:gridCol w:w="1016"/>
        <w:gridCol w:w="685"/>
        <w:gridCol w:w="1276"/>
        <w:gridCol w:w="1099"/>
      </w:tblGrid>
      <w:tr w:rsidR="00BF1845" w:rsidTr="007F276B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Tr="0058141B">
        <w:trPr>
          <w:trHeight w:val="340"/>
          <w:jc w:val="center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58141B" w:rsidRDefault="00DC39F2" w:rsidP="0058141B">
            <w:pPr>
              <w:jc w:val="both"/>
              <w:rPr>
                <w:b/>
              </w:rPr>
            </w:pPr>
            <w:r w:rsidRPr="0058141B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58141B" w:rsidRDefault="006A7B6A" w:rsidP="0058141B">
            <w:pPr>
              <w:jc w:val="both"/>
            </w:pPr>
            <w:r w:rsidRPr="0058141B">
              <w:t>Metoda</w:t>
            </w:r>
            <w:r w:rsidR="00E9428F" w:rsidRPr="0058141B">
              <w:t xml:space="preserve"> </w:t>
            </w:r>
            <w:r w:rsidRPr="0058141B">
              <w:t>konečných prvků</w:t>
            </w:r>
            <w:r w:rsidR="00E9428F" w:rsidRPr="0058141B">
              <w:t xml:space="preserve"> </w:t>
            </w:r>
            <w:r w:rsidRPr="0058141B">
              <w:t>pro parabolické problémy</w:t>
            </w:r>
          </w:p>
        </w:tc>
      </w:tr>
      <w:tr w:rsidR="007F276B" w:rsidTr="0058141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58141B" w:rsidRDefault="00DC39F2" w:rsidP="0058141B">
            <w:pPr>
              <w:jc w:val="both"/>
              <w:rPr>
                <w:b/>
              </w:rPr>
            </w:pPr>
            <w:r w:rsidRPr="0058141B">
              <w:rPr>
                <w:b/>
              </w:rPr>
              <w:t>Typ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58141B" w:rsidRDefault="00386548" w:rsidP="0058141B">
            <w:pPr>
              <w:jc w:val="both"/>
            </w:pPr>
            <w:r w:rsidRPr="0058141B">
              <w:t>P</w:t>
            </w:r>
            <w:r w:rsidR="00E9428F" w:rsidRPr="0058141B">
              <w:t xml:space="preserve">ovinně </w:t>
            </w:r>
            <w:r w:rsidR="00DC39F2" w:rsidRPr="0058141B">
              <w:t>volitelný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58141B" w:rsidRDefault="00386548" w:rsidP="0058141B">
            <w:pPr>
              <w:jc w:val="both"/>
            </w:pPr>
            <w:r w:rsidRPr="0058141B">
              <w:rPr>
                <w:b/>
              </w:rPr>
              <w:t>D</w:t>
            </w:r>
            <w:r w:rsidR="00DC39F2" w:rsidRPr="0058141B">
              <w:rPr>
                <w:b/>
              </w:rPr>
              <w:t>oporučený ročník / semestr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58141B" w:rsidRDefault="00BF1845" w:rsidP="0058141B">
            <w:pPr>
              <w:jc w:val="both"/>
            </w:pPr>
          </w:p>
        </w:tc>
      </w:tr>
      <w:tr w:rsidR="00386548" w:rsidTr="0058141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6548" w:rsidRPr="0058141B" w:rsidRDefault="00386548" w:rsidP="0058141B">
            <w:pPr>
              <w:jc w:val="both"/>
              <w:rPr>
                <w:b/>
              </w:rPr>
            </w:pPr>
            <w:r w:rsidRPr="0058141B">
              <w:rPr>
                <w:b/>
              </w:rPr>
              <w:t>Rozsah studijního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548" w:rsidRPr="0058141B" w:rsidRDefault="00386548" w:rsidP="0058141B">
            <w:pPr>
              <w:jc w:val="both"/>
            </w:pPr>
            <w:r w:rsidRPr="0058141B">
              <w:t>26p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6548" w:rsidRPr="0058141B" w:rsidRDefault="00386548" w:rsidP="0058141B">
            <w:pPr>
              <w:jc w:val="both"/>
              <w:rPr>
                <w:b/>
              </w:rPr>
            </w:pPr>
            <w:r w:rsidRPr="0058141B">
              <w:rPr>
                <w:b/>
              </w:rPr>
              <w:t>Hodin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86548" w:rsidRPr="0058141B" w:rsidRDefault="00386548" w:rsidP="0058141B">
            <w:pPr>
              <w:jc w:val="both"/>
            </w:pPr>
            <w:r w:rsidRPr="0058141B"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6548" w:rsidRPr="0058141B" w:rsidRDefault="00386548" w:rsidP="0058141B">
            <w:pPr>
              <w:jc w:val="both"/>
              <w:rPr>
                <w:b/>
              </w:rPr>
            </w:pPr>
            <w:r w:rsidRPr="0058141B">
              <w:rPr>
                <w:b/>
              </w:rPr>
              <w:t>Kreditů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548" w:rsidRPr="0058141B" w:rsidRDefault="00386548" w:rsidP="0058141B">
            <w:pPr>
              <w:jc w:val="both"/>
            </w:pPr>
          </w:p>
        </w:tc>
      </w:tr>
      <w:tr w:rsidR="007F276B" w:rsidTr="005814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7F276B" w:rsidRPr="0058141B" w:rsidRDefault="007F276B" w:rsidP="0058141B">
            <w:pPr>
              <w:jc w:val="both"/>
            </w:pPr>
            <w:r w:rsidRPr="0058141B">
              <w:rPr>
                <w:b/>
              </w:rPr>
              <w:t>Prerekvizity, korekvizity, ekvivalence</w:t>
            </w:r>
          </w:p>
        </w:tc>
      </w:tr>
      <w:tr w:rsidR="00386548" w:rsidTr="0058141B">
        <w:trPr>
          <w:trHeight w:val="789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86548" w:rsidRPr="0058141B" w:rsidRDefault="001D0AE6" w:rsidP="0058141B">
            <w:pPr>
              <w:jc w:val="both"/>
            </w:pPr>
            <w:r w:rsidRPr="0058141B">
              <w:rPr>
                <w:b/>
              </w:rPr>
              <w:t>Prerekvizity</w:t>
            </w:r>
            <w:r w:rsidRPr="0058141B">
              <w:t xml:space="preserve"> </w:t>
            </w:r>
            <w:r w:rsidR="00386548" w:rsidRPr="0058141B">
              <w:t>Znalosti základů funkcionální analýzy, numerické matematiky, variačních metod a základů metody konečných prvků pro lineární okrajové úlohy pro eliptické parciální diferenciální rovnice</w:t>
            </w:r>
            <w:r w:rsidRPr="0058141B">
              <w:t>; z</w:t>
            </w:r>
            <w:r w:rsidR="00386548" w:rsidRPr="0058141B">
              <w:t>ákladní znalosti operačního systému LINUX a programování v jazyce C</w:t>
            </w:r>
          </w:p>
        </w:tc>
      </w:tr>
      <w:tr w:rsidR="00386548" w:rsidTr="0058141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6548" w:rsidRPr="0058141B" w:rsidRDefault="00386548" w:rsidP="0058141B">
            <w:pPr>
              <w:jc w:val="both"/>
              <w:rPr>
                <w:b/>
              </w:rPr>
            </w:pPr>
            <w:r w:rsidRPr="0058141B">
              <w:rPr>
                <w:b/>
              </w:rPr>
              <w:t>Způsob ověření studijních výsledků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548" w:rsidRPr="0058141B" w:rsidRDefault="00386548" w:rsidP="0058141B">
            <w:pPr>
              <w:jc w:val="both"/>
            </w:pPr>
            <w:r w:rsidRPr="0058141B">
              <w:t>Zkouška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6548" w:rsidRPr="0058141B" w:rsidRDefault="00386548" w:rsidP="0058141B">
            <w:pPr>
              <w:jc w:val="both"/>
              <w:rPr>
                <w:b/>
              </w:rPr>
            </w:pPr>
            <w:r w:rsidRPr="0058141B">
              <w:rPr>
                <w:b/>
              </w:rPr>
              <w:t>Forma výuky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86548" w:rsidRPr="0058141B" w:rsidRDefault="00386548" w:rsidP="0058141B">
            <w:pPr>
              <w:jc w:val="both"/>
            </w:pPr>
            <w:r w:rsidRPr="0058141B">
              <w:t>Přednáška</w:t>
            </w:r>
          </w:p>
        </w:tc>
      </w:tr>
      <w:tr w:rsidR="00386548" w:rsidTr="005814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6548" w:rsidRPr="0058141B" w:rsidRDefault="00386548" w:rsidP="0058141B">
            <w:pPr>
              <w:jc w:val="both"/>
            </w:pPr>
            <w:r w:rsidRPr="0058141B">
              <w:rPr>
                <w:b/>
              </w:rPr>
              <w:t>Forma způsobu ověření studijních výsledků a další požadavky na studenta</w:t>
            </w:r>
          </w:p>
        </w:tc>
      </w:tr>
      <w:tr w:rsidR="00BF1845" w:rsidTr="005814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58141B" w:rsidRDefault="007F276B" w:rsidP="0058141B">
            <w:pPr>
              <w:jc w:val="both"/>
            </w:pPr>
            <w:r w:rsidRPr="0058141B">
              <w:t>P</w:t>
            </w:r>
            <w:r w:rsidR="00386548" w:rsidRPr="0058141B">
              <w:t>ísemná a ústní zkouška</w:t>
            </w:r>
          </w:p>
        </w:tc>
      </w:tr>
      <w:tr w:rsidR="00BF1845" w:rsidTr="0058141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58141B" w:rsidRDefault="00DC39F2" w:rsidP="0058141B">
            <w:pPr>
              <w:jc w:val="both"/>
              <w:rPr>
                <w:b/>
              </w:rPr>
            </w:pPr>
            <w:r w:rsidRPr="0058141B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58141B" w:rsidRDefault="00E9428F" w:rsidP="0058141B">
            <w:pPr>
              <w:jc w:val="both"/>
            </w:pPr>
            <w:r w:rsidRPr="0058141B">
              <w:t>prof. Dr. Ing. Michal Beneš</w:t>
            </w:r>
          </w:p>
        </w:tc>
      </w:tr>
      <w:tr w:rsidR="00BF1845" w:rsidTr="0058141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58141B" w:rsidRDefault="00DC39F2" w:rsidP="0058141B">
            <w:pPr>
              <w:jc w:val="both"/>
              <w:rPr>
                <w:b/>
              </w:rPr>
            </w:pPr>
            <w:r w:rsidRPr="0058141B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58141B" w:rsidRDefault="00386548" w:rsidP="0058141B">
            <w:pPr>
              <w:jc w:val="both"/>
            </w:pPr>
            <w:r w:rsidRPr="0058141B">
              <w:t>P</w:t>
            </w:r>
            <w:r w:rsidR="00DC39F2" w:rsidRPr="0058141B">
              <w:t>řednášející</w:t>
            </w:r>
            <w:r w:rsidR="00110CCA" w:rsidRPr="0058141B">
              <w:t>, zkoušející</w:t>
            </w:r>
          </w:p>
        </w:tc>
      </w:tr>
      <w:tr w:rsidR="00386548" w:rsidTr="005814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6548" w:rsidRPr="0058141B" w:rsidRDefault="00386548" w:rsidP="0058141B">
            <w:pPr>
              <w:jc w:val="both"/>
            </w:pPr>
            <w:r w:rsidRPr="0058141B">
              <w:rPr>
                <w:b/>
              </w:rPr>
              <w:t>Vyučující</w:t>
            </w:r>
          </w:p>
        </w:tc>
      </w:tr>
      <w:tr w:rsidR="00BF1845" w:rsidTr="005814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58141B" w:rsidRDefault="00386548" w:rsidP="0058141B">
            <w:pPr>
              <w:jc w:val="both"/>
            </w:pPr>
            <w:r w:rsidRPr="0058141B">
              <w:t>prof. Dr. Ing. Michal Beneš</w:t>
            </w:r>
          </w:p>
        </w:tc>
      </w:tr>
      <w:tr w:rsidR="00386548" w:rsidTr="005814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386548" w:rsidRPr="0058141B" w:rsidRDefault="00386548" w:rsidP="0058141B">
            <w:pPr>
              <w:jc w:val="both"/>
            </w:pPr>
            <w:r w:rsidRPr="0058141B">
              <w:rPr>
                <w:b/>
              </w:rPr>
              <w:t>Stručná anotace předmětu</w:t>
            </w:r>
          </w:p>
        </w:tc>
      </w:tr>
      <w:tr w:rsidR="00BF1845" w:rsidTr="0058141B">
        <w:trPr>
          <w:trHeight w:val="3009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6A" w:rsidRPr="0058141B" w:rsidRDefault="006A7B6A" w:rsidP="0058141B">
            <w:pPr>
              <w:jc w:val="both"/>
            </w:pPr>
            <w:r w:rsidRPr="0058141B">
              <w:t>Obsahem předmětu je výklad použití konečných prvků pro řešení nelineárních okrajových a smíšených úloh pro parciální diferenciální rovnice. Jsou uvedeny matematické vlastnosti metody, odvozeny odhady chyby při aproximaci touto metodou a vyloženy postupy při zajištění limitního procesu. Součástí výuky je použití vhodných prostředků pro implementaci MKP.</w:t>
            </w:r>
          </w:p>
          <w:p w:rsidR="00386548" w:rsidRPr="0058141B" w:rsidRDefault="00386548" w:rsidP="0058141B">
            <w:pPr>
              <w:jc w:val="both"/>
              <w:rPr>
                <w:sz w:val="4"/>
                <w:szCs w:val="4"/>
              </w:rPr>
            </w:pPr>
          </w:p>
          <w:p w:rsidR="006A7B6A" w:rsidRPr="0058141B" w:rsidRDefault="00386548" w:rsidP="0058141B">
            <w:pPr>
              <w:jc w:val="both"/>
              <w:rPr>
                <w:b/>
              </w:rPr>
            </w:pPr>
            <w:r w:rsidRPr="0058141B">
              <w:rPr>
                <w:b/>
              </w:rPr>
              <w:t>Osnova</w:t>
            </w:r>
          </w:p>
          <w:p w:rsidR="00386548" w:rsidRPr="0058141B" w:rsidRDefault="00386548" w:rsidP="0058141B">
            <w:pPr>
              <w:jc w:val="both"/>
              <w:rPr>
                <w:b/>
                <w:sz w:val="4"/>
                <w:szCs w:val="4"/>
              </w:rPr>
            </w:pPr>
          </w:p>
          <w:p w:rsidR="00386548" w:rsidRPr="0058141B" w:rsidRDefault="006A7B6A" w:rsidP="0058141B">
            <w:pPr>
              <w:ind w:left="449" w:hanging="142"/>
              <w:jc w:val="both"/>
            </w:pPr>
            <w:r w:rsidRPr="0058141B">
              <w:t xml:space="preserve">1. </w:t>
            </w:r>
            <w:r w:rsidR="007F276B" w:rsidRPr="0058141B">
              <w:t xml:space="preserve"> </w:t>
            </w:r>
            <w:r w:rsidRPr="0058141B">
              <w:t>Slabé řešení smíšené úlohy pro parabolickou nelineární parciální diferenciální rovnici.</w:t>
            </w:r>
          </w:p>
          <w:p w:rsidR="00386548" w:rsidRPr="0058141B" w:rsidRDefault="006A7B6A" w:rsidP="0058141B">
            <w:pPr>
              <w:ind w:left="449" w:hanging="142"/>
              <w:jc w:val="both"/>
            </w:pPr>
            <w:r w:rsidRPr="0058141B">
              <w:t xml:space="preserve">2. </w:t>
            </w:r>
            <w:r w:rsidR="007F276B" w:rsidRPr="0058141B">
              <w:t xml:space="preserve"> </w:t>
            </w:r>
            <w:proofErr w:type="spellStart"/>
            <w:r w:rsidR="004B254F" w:rsidRPr="0058141B">
              <w:t>Faedo-</w:t>
            </w:r>
            <w:r w:rsidRPr="0058141B">
              <w:t>Galerkinova</w:t>
            </w:r>
            <w:proofErr w:type="spellEnd"/>
            <w:r w:rsidRPr="0058141B">
              <w:t xml:space="preserve"> metoda</w:t>
            </w:r>
            <w:r w:rsidR="004B254F" w:rsidRPr="0058141B">
              <w:t>.</w:t>
            </w:r>
          </w:p>
          <w:p w:rsidR="00386548" w:rsidRPr="0058141B" w:rsidRDefault="006A7B6A" w:rsidP="0058141B">
            <w:pPr>
              <w:ind w:left="449" w:hanging="142"/>
              <w:jc w:val="both"/>
            </w:pPr>
            <w:r w:rsidRPr="0058141B">
              <w:t xml:space="preserve">3. </w:t>
            </w:r>
            <w:r w:rsidR="007F276B" w:rsidRPr="0058141B">
              <w:t xml:space="preserve"> </w:t>
            </w:r>
            <w:r w:rsidRPr="0058141B">
              <w:t xml:space="preserve">Řešení konečně-rozměrné nelineární soustavy rovnic vzniklé z </w:t>
            </w:r>
            <w:r w:rsidR="00386548" w:rsidRPr="0058141B">
              <w:t>metody konečných prvků</w:t>
            </w:r>
            <w:r w:rsidR="004B254F" w:rsidRPr="0058141B">
              <w:t>.</w:t>
            </w:r>
          </w:p>
          <w:p w:rsidR="00386548" w:rsidRPr="0058141B" w:rsidRDefault="006A7B6A" w:rsidP="0058141B">
            <w:pPr>
              <w:ind w:left="449" w:hanging="142"/>
              <w:jc w:val="both"/>
            </w:pPr>
            <w:r w:rsidRPr="0058141B">
              <w:t xml:space="preserve">4. </w:t>
            </w:r>
            <w:r w:rsidR="007F276B" w:rsidRPr="0058141B">
              <w:t xml:space="preserve"> </w:t>
            </w:r>
            <w:r w:rsidRPr="0058141B">
              <w:t>Apriorní odhady a omezenost ve vho</w:t>
            </w:r>
            <w:r w:rsidR="00386548" w:rsidRPr="0058141B">
              <w:t>dných funkcionálních prostorech</w:t>
            </w:r>
            <w:r w:rsidR="004B254F" w:rsidRPr="0058141B">
              <w:t>.</w:t>
            </w:r>
          </w:p>
          <w:p w:rsidR="00386548" w:rsidRPr="0058141B" w:rsidRDefault="006A7B6A" w:rsidP="0058141B">
            <w:pPr>
              <w:ind w:left="449" w:hanging="142"/>
              <w:jc w:val="both"/>
            </w:pPr>
            <w:r w:rsidRPr="0058141B">
              <w:t xml:space="preserve">5. </w:t>
            </w:r>
            <w:r w:rsidR="007F276B" w:rsidRPr="0058141B">
              <w:t xml:space="preserve"> </w:t>
            </w:r>
            <w:r w:rsidRPr="0058141B">
              <w:t>Konvergenční proces v lineární</w:t>
            </w:r>
            <w:r w:rsidR="004B254F" w:rsidRPr="0058141B">
              <w:t xml:space="preserve">ch a nelineárních členech </w:t>
            </w:r>
            <w:proofErr w:type="spellStart"/>
            <w:r w:rsidR="004B254F" w:rsidRPr="0058141B">
              <w:t>Faedo-</w:t>
            </w:r>
            <w:r w:rsidRPr="0058141B">
              <w:t>Galerkinovy</w:t>
            </w:r>
            <w:proofErr w:type="spellEnd"/>
            <w:r w:rsidRPr="0058141B">
              <w:t xml:space="preserve"> </w:t>
            </w:r>
            <w:r w:rsidR="00386548" w:rsidRPr="0058141B">
              <w:t>aproximace</w:t>
            </w:r>
            <w:r w:rsidR="004B254F" w:rsidRPr="0058141B">
              <w:t>.</w:t>
            </w:r>
          </w:p>
          <w:p w:rsidR="00386548" w:rsidRPr="0058141B" w:rsidRDefault="006A7B6A" w:rsidP="0058141B">
            <w:pPr>
              <w:ind w:left="449" w:hanging="142"/>
              <w:jc w:val="both"/>
            </w:pPr>
            <w:r w:rsidRPr="0058141B">
              <w:t xml:space="preserve">6. </w:t>
            </w:r>
            <w:r w:rsidR="007F276B" w:rsidRPr="0058141B">
              <w:t xml:space="preserve"> </w:t>
            </w:r>
            <w:r w:rsidRPr="0058141B">
              <w:t>Vlastnosti slabého řešení</w:t>
            </w:r>
            <w:r w:rsidR="004B254F" w:rsidRPr="0058141B">
              <w:t>.</w:t>
            </w:r>
          </w:p>
          <w:p w:rsidR="00BF1845" w:rsidRPr="0058141B" w:rsidRDefault="006A7B6A" w:rsidP="0058141B">
            <w:pPr>
              <w:ind w:left="449" w:hanging="142"/>
              <w:jc w:val="both"/>
            </w:pPr>
            <w:r w:rsidRPr="0058141B">
              <w:t xml:space="preserve">7. </w:t>
            </w:r>
            <w:r w:rsidR="007F276B" w:rsidRPr="0058141B">
              <w:t xml:space="preserve"> </w:t>
            </w:r>
            <w:r w:rsidRPr="0058141B">
              <w:t>Implementace vybrané úlohy</w:t>
            </w:r>
            <w:r w:rsidR="004B254F" w:rsidRPr="0058141B">
              <w:t>.</w:t>
            </w:r>
          </w:p>
        </w:tc>
      </w:tr>
      <w:tr w:rsidR="00386548" w:rsidTr="005814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6548" w:rsidRPr="0058141B" w:rsidRDefault="00386548" w:rsidP="0058141B">
            <w:pPr>
              <w:jc w:val="both"/>
            </w:pPr>
            <w:r w:rsidRPr="0058141B">
              <w:rPr>
                <w:b/>
              </w:rPr>
              <w:t>Studijní literatura a studijní pomůcky</w:t>
            </w:r>
          </w:p>
        </w:tc>
      </w:tr>
      <w:tr w:rsidR="00BF1845" w:rsidTr="0058141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58141B" w:rsidRDefault="00386548" w:rsidP="0058141B">
            <w:pPr>
              <w:spacing w:after="60"/>
              <w:jc w:val="both"/>
              <w:rPr>
                <w:b/>
                <w:bCs/>
              </w:rPr>
            </w:pPr>
            <w:r w:rsidRPr="0058141B">
              <w:rPr>
                <w:b/>
                <w:bCs/>
              </w:rPr>
              <w:t>Povinná literatura</w:t>
            </w:r>
          </w:p>
          <w:p w:rsidR="006A7B6A" w:rsidRPr="0058141B" w:rsidRDefault="006A7B6A" w:rsidP="0058141B">
            <w:pPr>
              <w:pStyle w:val="Odstavecseseznamem"/>
              <w:numPr>
                <w:ilvl w:val="0"/>
                <w:numId w:val="2"/>
              </w:numPr>
              <w:spacing w:after="60"/>
              <w:ind w:left="307" w:right="72" w:hanging="284"/>
              <w:jc w:val="both"/>
              <w:rPr>
                <w:bCs/>
              </w:rPr>
            </w:pPr>
            <w:r w:rsidRPr="0058141B">
              <w:rPr>
                <w:bCs/>
              </w:rPr>
              <w:t xml:space="preserve">S. C. </w:t>
            </w:r>
            <w:proofErr w:type="spellStart"/>
            <w:r w:rsidRPr="0058141B">
              <w:rPr>
                <w:bCs/>
              </w:rPr>
              <w:t>Brenner</w:t>
            </w:r>
            <w:proofErr w:type="spellEnd"/>
            <w:r w:rsidRPr="0058141B">
              <w:rPr>
                <w:bCs/>
              </w:rPr>
              <w:t xml:space="preserve"> a</w:t>
            </w:r>
            <w:r w:rsidR="007F276B" w:rsidRPr="0058141B">
              <w:rPr>
                <w:bCs/>
              </w:rPr>
              <w:t xml:space="preserve">nd L. </w:t>
            </w:r>
            <w:proofErr w:type="spellStart"/>
            <w:r w:rsidR="007F276B" w:rsidRPr="0058141B">
              <w:rPr>
                <w:bCs/>
              </w:rPr>
              <w:t>Ridgway</w:t>
            </w:r>
            <w:proofErr w:type="spellEnd"/>
            <w:r w:rsidR="007F276B" w:rsidRPr="0058141B">
              <w:rPr>
                <w:bCs/>
              </w:rPr>
              <w:t xml:space="preserve"> </w:t>
            </w:r>
            <w:proofErr w:type="spellStart"/>
            <w:r w:rsidR="007F276B" w:rsidRPr="0058141B">
              <w:rPr>
                <w:bCs/>
              </w:rPr>
              <w:t>Scott</w:t>
            </w:r>
            <w:proofErr w:type="spellEnd"/>
            <w:r w:rsidR="007F276B" w:rsidRPr="0058141B">
              <w:rPr>
                <w:bCs/>
              </w:rPr>
              <w:t>:</w:t>
            </w:r>
            <w:r w:rsidRPr="0058141B">
              <w:rPr>
                <w:bCs/>
              </w:rPr>
              <w:t xml:space="preserve"> </w:t>
            </w:r>
            <w:proofErr w:type="spellStart"/>
            <w:r w:rsidRPr="0058141B">
              <w:rPr>
                <w:bCs/>
              </w:rPr>
              <w:t>The</w:t>
            </w:r>
            <w:proofErr w:type="spellEnd"/>
            <w:r w:rsidRPr="0058141B">
              <w:rPr>
                <w:bCs/>
              </w:rPr>
              <w:t xml:space="preserve"> </w:t>
            </w:r>
            <w:proofErr w:type="spellStart"/>
            <w:r w:rsidRPr="0058141B">
              <w:rPr>
                <w:bCs/>
              </w:rPr>
              <w:t>mathematical</w:t>
            </w:r>
            <w:proofErr w:type="spellEnd"/>
            <w:r w:rsidRPr="0058141B">
              <w:rPr>
                <w:bCs/>
              </w:rPr>
              <w:t xml:space="preserve"> </w:t>
            </w:r>
            <w:proofErr w:type="spellStart"/>
            <w:r w:rsidRPr="0058141B">
              <w:rPr>
                <w:bCs/>
              </w:rPr>
              <w:t>theory</w:t>
            </w:r>
            <w:proofErr w:type="spellEnd"/>
            <w:r w:rsidRPr="0058141B">
              <w:rPr>
                <w:bCs/>
              </w:rPr>
              <w:t xml:space="preserve"> </w:t>
            </w:r>
            <w:proofErr w:type="spellStart"/>
            <w:r w:rsidRPr="0058141B">
              <w:rPr>
                <w:bCs/>
              </w:rPr>
              <w:t>of</w:t>
            </w:r>
            <w:proofErr w:type="spellEnd"/>
            <w:r w:rsidRPr="0058141B">
              <w:rPr>
                <w:bCs/>
              </w:rPr>
              <w:t xml:space="preserve"> </w:t>
            </w:r>
            <w:proofErr w:type="spellStart"/>
            <w:r w:rsidRPr="0058141B">
              <w:rPr>
                <w:bCs/>
              </w:rPr>
              <w:t>finite</w:t>
            </w:r>
            <w:proofErr w:type="spellEnd"/>
            <w:r w:rsidRPr="0058141B">
              <w:rPr>
                <w:bCs/>
              </w:rPr>
              <w:t xml:space="preserve"> element </w:t>
            </w:r>
            <w:proofErr w:type="spellStart"/>
            <w:r w:rsidRPr="0058141B">
              <w:rPr>
                <w:bCs/>
              </w:rPr>
              <w:t>methods</w:t>
            </w:r>
            <w:proofErr w:type="spellEnd"/>
            <w:r w:rsidRPr="0058141B">
              <w:rPr>
                <w:bCs/>
              </w:rPr>
              <w:t xml:space="preserve">, New York, </w:t>
            </w:r>
            <w:proofErr w:type="spellStart"/>
            <w:r w:rsidRPr="0058141B">
              <w:rPr>
                <w:bCs/>
              </w:rPr>
              <w:t>Springer</w:t>
            </w:r>
            <w:proofErr w:type="spellEnd"/>
            <w:r w:rsidR="004B254F" w:rsidRPr="0058141B">
              <w:rPr>
                <w:bCs/>
              </w:rPr>
              <w:t>,</w:t>
            </w:r>
            <w:r w:rsidRPr="0058141B">
              <w:rPr>
                <w:bCs/>
              </w:rPr>
              <w:t xml:space="preserve"> 1994</w:t>
            </w:r>
            <w:r w:rsidR="007F276B" w:rsidRPr="0058141B">
              <w:rPr>
                <w:bCs/>
              </w:rPr>
              <w:t>.</w:t>
            </w:r>
          </w:p>
          <w:p w:rsidR="006A7B6A" w:rsidRPr="0058141B" w:rsidRDefault="007F276B" w:rsidP="0058141B">
            <w:pPr>
              <w:pStyle w:val="Odstavecseseznamem"/>
              <w:numPr>
                <w:ilvl w:val="0"/>
                <w:numId w:val="2"/>
              </w:numPr>
              <w:spacing w:after="60"/>
              <w:ind w:left="307" w:right="72" w:hanging="284"/>
              <w:jc w:val="both"/>
              <w:rPr>
                <w:bCs/>
              </w:rPr>
            </w:pPr>
            <w:r w:rsidRPr="0058141B">
              <w:rPr>
                <w:bCs/>
              </w:rPr>
              <w:t xml:space="preserve">P. G. </w:t>
            </w:r>
            <w:proofErr w:type="spellStart"/>
            <w:r w:rsidRPr="0058141B">
              <w:rPr>
                <w:bCs/>
              </w:rPr>
              <w:t>Ciarlet</w:t>
            </w:r>
            <w:proofErr w:type="spellEnd"/>
            <w:r w:rsidRPr="0058141B">
              <w:rPr>
                <w:bCs/>
              </w:rPr>
              <w:t>:</w:t>
            </w:r>
            <w:r w:rsidR="006A7B6A" w:rsidRPr="0058141B">
              <w:rPr>
                <w:bCs/>
              </w:rPr>
              <w:t xml:space="preserve"> </w:t>
            </w:r>
            <w:proofErr w:type="spellStart"/>
            <w:r w:rsidR="006A7B6A" w:rsidRPr="0058141B">
              <w:rPr>
                <w:bCs/>
              </w:rPr>
              <w:t>The</w:t>
            </w:r>
            <w:proofErr w:type="spellEnd"/>
            <w:r w:rsidR="006A7B6A" w:rsidRPr="0058141B">
              <w:rPr>
                <w:bCs/>
              </w:rPr>
              <w:t xml:space="preserve"> </w:t>
            </w:r>
            <w:proofErr w:type="spellStart"/>
            <w:r w:rsidR="006A7B6A" w:rsidRPr="0058141B">
              <w:rPr>
                <w:bCs/>
              </w:rPr>
              <w:t>finite</w:t>
            </w:r>
            <w:proofErr w:type="spellEnd"/>
            <w:r w:rsidR="006A7B6A" w:rsidRPr="0058141B">
              <w:rPr>
                <w:bCs/>
              </w:rPr>
              <w:t xml:space="preserve"> element </w:t>
            </w:r>
            <w:proofErr w:type="spellStart"/>
            <w:r w:rsidR="006A7B6A" w:rsidRPr="0058141B">
              <w:rPr>
                <w:bCs/>
              </w:rPr>
              <w:t>method</w:t>
            </w:r>
            <w:proofErr w:type="spellEnd"/>
            <w:r w:rsidR="006A7B6A" w:rsidRPr="0058141B">
              <w:rPr>
                <w:bCs/>
              </w:rPr>
              <w:t xml:space="preserve"> </w:t>
            </w:r>
            <w:proofErr w:type="spellStart"/>
            <w:r w:rsidR="006A7B6A" w:rsidRPr="0058141B">
              <w:rPr>
                <w:bCs/>
              </w:rPr>
              <w:t>for</w:t>
            </w:r>
            <w:proofErr w:type="spellEnd"/>
            <w:r w:rsidR="006A7B6A" w:rsidRPr="0058141B">
              <w:rPr>
                <w:bCs/>
              </w:rPr>
              <w:t xml:space="preserve"> </w:t>
            </w:r>
            <w:proofErr w:type="spellStart"/>
            <w:r w:rsidR="006A7B6A" w:rsidRPr="0058141B">
              <w:rPr>
                <w:bCs/>
              </w:rPr>
              <w:t>elliptic</w:t>
            </w:r>
            <w:proofErr w:type="spellEnd"/>
            <w:r w:rsidR="006A7B6A" w:rsidRPr="0058141B">
              <w:rPr>
                <w:bCs/>
              </w:rPr>
              <w:t xml:space="preserve"> </w:t>
            </w:r>
            <w:proofErr w:type="spellStart"/>
            <w:r w:rsidR="006A7B6A" w:rsidRPr="0058141B">
              <w:rPr>
                <w:bCs/>
              </w:rPr>
              <w:t>problems</w:t>
            </w:r>
            <w:proofErr w:type="spellEnd"/>
            <w:r w:rsidR="006A7B6A" w:rsidRPr="0058141B">
              <w:rPr>
                <w:bCs/>
              </w:rPr>
              <w:t xml:space="preserve">, Amsterdam, </w:t>
            </w:r>
            <w:proofErr w:type="spellStart"/>
            <w:r w:rsidR="006A7B6A" w:rsidRPr="0058141B">
              <w:rPr>
                <w:bCs/>
              </w:rPr>
              <w:t>North-Holland</w:t>
            </w:r>
            <w:proofErr w:type="spellEnd"/>
            <w:r w:rsidR="006A7B6A" w:rsidRPr="0058141B">
              <w:rPr>
                <w:bCs/>
              </w:rPr>
              <w:t>, 1978</w:t>
            </w:r>
            <w:r w:rsidR="004B254F" w:rsidRPr="0058141B">
              <w:rPr>
                <w:bCs/>
              </w:rPr>
              <w:t>.</w:t>
            </w:r>
          </w:p>
          <w:p w:rsidR="006A7B6A" w:rsidRDefault="004B254F" w:rsidP="0058141B">
            <w:pPr>
              <w:pStyle w:val="Odstavecseseznamem"/>
              <w:numPr>
                <w:ilvl w:val="0"/>
                <w:numId w:val="2"/>
              </w:numPr>
              <w:spacing w:after="60"/>
              <w:ind w:left="307" w:right="72" w:hanging="284"/>
              <w:jc w:val="both"/>
              <w:rPr>
                <w:bCs/>
              </w:rPr>
            </w:pPr>
            <w:r w:rsidRPr="0058141B">
              <w:rPr>
                <w:bCs/>
              </w:rPr>
              <w:t xml:space="preserve">V. </w:t>
            </w:r>
            <w:proofErr w:type="spellStart"/>
            <w:r w:rsidRPr="0058141B">
              <w:rPr>
                <w:bCs/>
              </w:rPr>
              <w:t>Thomée</w:t>
            </w:r>
            <w:proofErr w:type="spellEnd"/>
            <w:r w:rsidRPr="0058141B">
              <w:rPr>
                <w:bCs/>
              </w:rPr>
              <w:t>:</w:t>
            </w:r>
            <w:r w:rsidR="006A7B6A" w:rsidRPr="0058141B">
              <w:rPr>
                <w:bCs/>
              </w:rPr>
              <w:t xml:space="preserve"> </w:t>
            </w:r>
            <w:proofErr w:type="spellStart"/>
            <w:r w:rsidR="006A7B6A" w:rsidRPr="0058141B">
              <w:rPr>
                <w:bCs/>
              </w:rPr>
              <w:t>The</w:t>
            </w:r>
            <w:proofErr w:type="spellEnd"/>
            <w:r w:rsidR="006A7B6A" w:rsidRPr="0058141B">
              <w:rPr>
                <w:bCs/>
              </w:rPr>
              <w:t xml:space="preserve"> </w:t>
            </w:r>
            <w:proofErr w:type="spellStart"/>
            <w:r w:rsidR="006A7B6A" w:rsidRPr="0058141B">
              <w:rPr>
                <w:bCs/>
              </w:rPr>
              <w:t>Galerkin</w:t>
            </w:r>
            <w:proofErr w:type="spellEnd"/>
            <w:r w:rsidR="006A7B6A" w:rsidRPr="0058141B">
              <w:rPr>
                <w:bCs/>
              </w:rPr>
              <w:t xml:space="preserve"> </w:t>
            </w:r>
            <w:proofErr w:type="spellStart"/>
            <w:r w:rsidR="006A7B6A" w:rsidRPr="0058141B">
              <w:rPr>
                <w:bCs/>
              </w:rPr>
              <w:t>finite</w:t>
            </w:r>
            <w:proofErr w:type="spellEnd"/>
            <w:r w:rsidR="006A7B6A" w:rsidRPr="0058141B">
              <w:rPr>
                <w:bCs/>
              </w:rPr>
              <w:t xml:space="preserve"> element </w:t>
            </w:r>
            <w:proofErr w:type="spellStart"/>
            <w:r w:rsidR="006A7B6A" w:rsidRPr="0058141B">
              <w:rPr>
                <w:bCs/>
              </w:rPr>
              <w:t>methods</w:t>
            </w:r>
            <w:proofErr w:type="spellEnd"/>
            <w:r w:rsidR="006A7B6A" w:rsidRPr="0058141B">
              <w:rPr>
                <w:bCs/>
              </w:rPr>
              <w:t xml:space="preserve"> </w:t>
            </w:r>
            <w:proofErr w:type="spellStart"/>
            <w:r w:rsidR="006A7B6A" w:rsidRPr="0058141B">
              <w:rPr>
                <w:bCs/>
              </w:rPr>
              <w:t>for</w:t>
            </w:r>
            <w:proofErr w:type="spellEnd"/>
            <w:r w:rsidR="006A7B6A" w:rsidRPr="0058141B">
              <w:rPr>
                <w:bCs/>
              </w:rPr>
              <w:t xml:space="preserve"> </w:t>
            </w:r>
            <w:proofErr w:type="spellStart"/>
            <w:r w:rsidR="006A7B6A" w:rsidRPr="0058141B">
              <w:rPr>
                <w:bCs/>
              </w:rPr>
              <w:t>parabolic</w:t>
            </w:r>
            <w:proofErr w:type="spellEnd"/>
            <w:r w:rsidR="006A7B6A" w:rsidRPr="0058141B">
              <w:rPr>
                <w:bCs/>
              </w:rPr>
              <w:t xml:space="preserve"> </w:t>
            </w:r>
            <w:proofErr w:type="spellStart"/>
            <w:r w:rsidR="006A7B6A" w:rsidRPr="0058141B">
              <w:rPr>
                <w:bCs/>
              </w:rPr>
              <w:t>problems</w:t>
            </w:r>
            <w:proofErr w:type="spellEnd"/>
            <w:r w:rsidR="006A7B6A" w:rsidRPr="0058141B">
              <w:rPr>
                <w:bCs/>
              </w:rPr>
              <w:t xml:space="preserve">, LNM 1054, </w:t>
            </w:r>
            <w:proofErr w:type="spellStart"/>
            <w:r w:rsidR="006A7B6A" w:rsidRPr="0058141B">
              <w:rPr>
                <w:bCs/>
              </w:rPr>
              <w:t>Berlin</w:t>
            </w:r>
            <w:proofErr w:type="spellEnd"/>
            <w:r w:rsidR="006A7B6A" w:rsidRPr="0058141B">
              <w:rPr>
                <w:bCs/>
              </w:rPr>
              <w:t xml:space="preserve">, </w:t>
            </w:r>
            <w:proofErr w:type="spellStart"/>
            <w:r w:rsidR="006A7B6A" w:rsidRPr="0058141B">
              <w:rPr>
                <w:bCs/>
              </w:rPr>
              <w:t>Springer</w:t>
            </w:r>
            <w:proofErr w:type="spellEnd"/>
            <w:r w:rsidR="006A7B6A" w:rsidRPr="0058141B">
              <w:rPr>
                <w:bCs/>
              </w:rPr>
              <w:t>, 1984</w:t>
            </w:r>
            <w:r w:rsidRPr="0058141B">
              <w:rPr>
                <w:bCs/>
              </w:rPr>
              <w:t>.</w:t>
            </w:r>
          </w:p>
          <w:p w:rsidR="009673CC" w:rsidRPr="0058141B" w:rsidRDefault="009673CC" w:rsidP="0058141B">
            <w:pPr>
              <w:pStyle w:val="Odstavecseseznamem"/>
              <w:numPr>
                <w:ilvl w:val="0"/>
                <w:numId w:val="2"/>
              </w:numPr>
              <w:spacing w:after="60"/>
              <w:ind w:left="307" w:right="72" w:hanging="284"/>
              <w:jc w:val="both"/>
              <w:rPr>
                <w:bCs/>
              </w:rPr>
            </w:pPr>
            <w:r w:rsidRPr="00A96C88">
              <w:rPr>
                <w:rStyle w:val="lrzxr"/>
              </w:rPr>
              <w:t xml:space="preserve">S. A. </w:t>
            </w:r>
            <w:proofErr w:type="spellStart"/>
            <w:r w:rsidRPr="00A96C88">
              <w:rPr>
                <w:rStyle w:val="lrzxr"/>
              </w:rPr>
              <w:t>Ragab</w:t>
            </w:r>
            <w:proofErr w:type="spellEnd"/>
            <w:r>
              <w:rPr>
                <w:rStyle w:val="lrzxr"/>
              </w:rPr>
              <w:t xml:space="preserve">, </w:t>
            </w:r>
            <w:r w:rsidRPr="00A96C88">
              <w:rPr>
                <w:rStyle w:val="lrzxr"/>
              </w:rPr>
              <w:t xml:space="preserve">H. E. </w:t>
            </w:r>
            <w:proofErr w:type="spellStart"/>
            <w:r w:rsidRPr="00A96C88">
              <w:rPr>
                <w:rStyle w:val="lrzxr"/>
              </w:rPr>
              <w:t>Fayed</w:t>
            </w:r>
            <w:proofErr w:type="spellEnd"/>
            <w:r>
              <w:rPr>
                <w:rStyle w:val="lrzxr"/>
              </w:rPr>
              <w:t>:</w:t>
            </w:r>
            <w:bookmarkStart w:id="0" w:name="_GoBack"/>
            <w:bookmarkEnd w:id="0"/>
            <w:r>
              <w:rPr>
                <w:rStyle w:val="lrzxr"/>
              </w:rP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Finite</w:t>
            </w:r>
            <w:proofErr w:type="spellEnd"/>
            <w:r>
              <w:t xml:space="preserve"> Element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Engineers</w:t>
            </w:r>
            <w:proofErr w:type="spellEnd"/>
            <w:r>
              <w:t xml:space="preserve">, CRC </w:t>
            </w:r>
            <w:proofErr w:type="spellStart"/>
            <w:r>
              <w:t>Press</w:t>
            </w:r>
            <w:proofErr w:type="spellEnd"/>
            <w:r>
              <w:t xml:space="preserve">, </w:t>
            </w:r>
            <w:proofErr w:type="spellStart"/>
            <w:r>
              <w:t>Taylor</w:t>
            </w:r>
            <w:proofErr w:type="spellEnd"/>
            <w:r>
              <w:t xml:space="preserve"> Francis, 2017</w:t>
            </w:r>
            <w:r>
              <w:t>.</w:t>
            </w:r>
          </w:p>
          <w:p w:rsidR="00BF1845" w:rsidRPr="0058141B" w:rsidRDefault="00DC39F2" w:rsidP="0058141B">
            <w:pPr>
              <w:spacing w:after="60"/>
              <w:jc w:val="both"/>
              <w:rPr>
                <w:b/>
                <w:bCs/>
              </w:rPr>
            </w:pPr>
            <w:r w:rsidRPr="0058141B">
              <w:rPr>
                <w:b/>
                <w:bCs/>
              </w:rPr>
              <w:t>Doporučená literatura</w:t>
            </w:r>
          </w:p>
          <w:p w:rsidR="006A7B6A" w:rsidRPr="0058141B" w:rsidRDefault="004B254F" w:rsidP="0058141B">
            <w:pPr>
              <w:pStyle w:val="Odstavecseseznamem"/>
              <w:numPr>
                <w:ilvl w:val="0"/>
                <w:numId w:val="2"/>
              </w:numPr>
              <w:spacing w:after="60"/>
              <w:ind w:left="307" w:right="72" w:hanging="284"/>
              <w:jc w:val="both"/>
              <w:rPr>
                <w:bCs/>
              </w:rPr>
            </w:pPr>
            <w:r w:rsidRPr="0058141B">
              <w:rPr>
                <w:bCs/>
              </w:rPr>
              <w:t xml:space="preserve">P. </w:t>
            </w:r>
            <w:proofErr w:type="spellStart"/>
            <w:r w:rsidRPr="0058141B">
              <w:rPr>
                <w:bCs/>
              </w:rPr>
              <w:t>Grisvard</w:t>
            </w:r>
            <w:proofErr w:type="spellEnd"/>
            <w:r w:rsidRPr="0058141B">
              <w:rPr>
                <w:bCs/>
              </w:rPr>
              <w:t>:</w:t>
            </w:r>
            <w:r w:rsidR="006A7B6A" w:rsidRPr="0058141B">
              <w:rPr>
                <w:bCs/>
              </w:rPr>
              <w:t xml:space="preserve"> </w:t>
            </w:r>
            <w:proofErr w:type="spellStart"/>
            <w:r w:rsidR="006A7B6A" w:rsidRPr="0058141B">
              <w:rPr>
                <w:bCs/>
              </w:rPr>
              <w:t>Elliptic</w:t>
            </w:r>
            <w:proofErr w:type="spellEnd"/>
            <w:r w:rsidR="006A7B6A" w:rsidRPr="0058141B">
              <w:rPr>
                <w:bCs/>
              </w:rPr>
              <w:t xml:space="preserve"> </w:t>
            </w:r>
            <w:proofErr w:type="spellStart"/>
            <w:r w:rsidR="006A7B6A" w:rsidRPr="0058141B">
              <w:rPr>
                <w:bCs/>
              </w:rPr>
              <w:t>problems</w:t>
            </w:r>
            <w:proofErr w:type="spellEnd"/>
            <w:r w:rsidR="006A7B6A" w:rsidRPr="0058141B">
              <w:rPr>
                <w:bCs/>
              </w:rPr>
              <w:t xml:space="preserve"> in non-</w:t>
            </w:r>
            <w:proofErr w:type="spellStart"/>
            <w:r w:rsidR="006A7B6A" w:rsidRPr="0058141B">
              <w:rPr>
                <w:bCs/>
              </w:rPr>
              <w:t>smooth</w:t>
            </w:r>
            <w:proofErr w:type="spellEnd"/>
            <w:r w:rsidR="006A7B6A" w:rsidRPr="0058141B">
              <w:rPr>
                <w:bCs/>
              </w:rPr>
              <w:t xml:space="preserve"> </w:t>
            </w:r>
            <w:proofErr w:type="spellStart"/>
            <w:r w:rsidR="006A7B6A" w:rsidRPr="0058141B">
              <w:rPr>
                <w:bCs/>
              </w:rPr>
              <w:t>domains</w:t>
            </w:r>
            <w:proofErr w:type="spellEnd"/>
            <w:r w:rsidR="006A7B6A" w:rsidRPr="0058141B">
              <w:rPr>
                <w:bCs/>
              </w:rPr>
              <w:t xml:space="preserve">, Boston, </w:t>
            </w:r>
            <w:proofErr w:type="spellStart"/>
            <w:r w:rsidR="006A7B6A" w:rsidRPr="0058141B">
              <w:rPr>
                <w:bCs/>
              </w:rPr>
              <w:t>Pitman</w:t>
            </w:r>
            <w:proofErr w:type="spellEnd"/>
            <w:r w:rsidR="006A7B6A" w:rsidRPr="0058141B">
              <w:rPr>
                <w:bCs/>
              </w:rPr>
              <w:t>, 1985</w:t>
            </w:r>
            <w:r w:rsidRPr="0058141B">
              <w:rPr>
                <w:bCs/>
              </w:rPr>
              <w:t>.</w:t>
            </w:r>
          </w:p>
          <w:p w:rsidR="009673CC" w:rsidRPr="009673CC" w:rsidRDefault="004B254F" w:rsidP="009673CC">
            <w:pPr>
              <w:pStyle w:val="Nadpis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ind w:left="307" w:hanging="2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14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K. </w:t>
            </w:r>
            <w:proofErr w:type="spellStart"/>
            <w:r w:rsidRPr="005814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Rektorys</w:t>
            </w:r>
            <w:proofErr w:type="spellEnd"/>
            <w:r w:rsidRPr="005814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:</w:t>
            </w:r>
            <w:r w:rsidR="006A7B6A" w:rsidRPr="005814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6A7B6A" w:rsidRPr="0058141B">
              <w:rPr>
                <w:rFonts w:ascii="Times New Roman" w:hAnsi="Times New Roman"/>
                <w:b w:val="0"/>
                <w:sz w:val="20"/>
                <w:szCs w:val="20"/>
              </w:rPr>
              <w:t>Metoda časové diskretizace a parciální diferenciální rovnice, SNTL Praha</w:t>
            </w:r>
            <w:r w:rsidRPr="0058141B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6A7B6A" w:rsidRPr="0058141B">
              <w:rPr>
                <w:rFonts w:ascii="Times New Roman" w:hAnsi="Times New Roman"/>
                <w:b w:val="0"/>
                <w:sz w:val="20"/>
                <w:szCs w:val="20"/>
              </w:rPr>
              <w:t xml:space="preserve"> 1985</w:t>
            </w:r>
            <w:r w:rsidRPr="0058141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</w:tbl>
    <w:p w:rsidR="00BF1845" w:rsidRDefault="00BF1845"/>
    <w:sectPr w:rsidR="00BF1845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8B" w:rsidRDefault="00AF618B">
      <w:r>
        <w:separator/>
      </w:r>
    </w:p>
  </w:endnote>
  <w:endnote w:type="continuationSeparator" w:id="0">
    <w:p w:rsidR="00AF618B" w:rsidRDefault="00AF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DC39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DC39F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86548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pt;height:10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" filled="f" stroked="f">
              <v:textbox style="mso-fit-shape-to-text:t" inset="0,0,0,0">
                <w:txbxContent>
                  <w:p w:rsidR="00BF1845" w:rsidRDefault="00DC39F2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86548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8B" w:rsidRDefault="00AF618B">
      <w:r>
        <w:separator/>
      </w:r>
    </w:p>
  </w:footnote>
  <w:footnote w:type="continuationSeparator" w:id="0">
    <w:p w:rsidR="00AF618B" w:rsidRDefault="00AF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E1E"/>
    <w:multiLevelType w:val="hybridMultilevel"/>
    <w:tmpl w:val="540CE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9024F"/>
    <w:multiLevelType w:val="hybridMultilevel"/>
    <w:tmpl w:val="97B8E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759E"/>
    <w:multiLevelType w:val="hybridMultilevel"/>
    <w:tmpl w:val="23389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E706B"/>
    <w:rsid w:val="00110CCA"/>
    <w:rsid w:val="001D0AE6"/>
    <w:rsid w:val="001D749B"/>
    <w:rsid w:val="0020234C"/>
    <w:rsid w:val="00386548"/>
    <w:rsid w:val="004B254F"/>
    <w:rsid w:val="0058141B"/>
    <w:rsid w:val="006628AE"/>
    <w:rsid w:val="006A7B6A"/>
    <w:rsid w:val="006D4EAC"/>
    <w:rsid w:val="007F276B"/>
    <w:rsid w:val="009673CC"/>
    <w:rsid w:val="00AF618B"/>
    <w:rsid w:val="00BF1845"/>
    <w:rsid w:val="00DC39F2"/>
    <w:rsid w:val="00E9428F"/>
    <w:rsid w:val="00F835E4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7F276B"/>
    <w:pPr>
      <w:ind w:left="720"/>
      <w:contextualSpacing/>
    </w:pPr>
  </w:style>
  <w:style w:type="character" w:customStyle="1" w:styleId="lrzxr">
    <w:name w:val="lrzxr"/>
    <w:basedOn w:val="Standardnpsmoodstavce"/>
    <w:rsid w:val="00967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7F276B"/>
    <w:pPr>
      <w:ind w:left="720"/>
      <w:contextualSpacing/>
    </w:pPr>
  </w:style>
  <w:style w:type="character" w:customStyle="1" w:styleId="lrzxr">
    <w:name w:val="lrzxr"/>
    <w:basedOn w:val="Standardnpsmoodstavce"/>
    <w:rsid w:val="0096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7</cp:revision>
  <dcterms:created xsi:type="dcterms:W3CDTF">2018-04-27T10:42:00Z</dcterms:created>
  <dcterms:modified xsi:type="dcterms:W3CDTF">2018-05-10T14:02:00Z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